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701" w:rsidRDefault="00FB370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B3701" w:rsidRDefault="00FB370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B3701" w:rsidRDefault="00BE4EB9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Справка-обоснование</w:t>
      </w:r>
    </w:p>
    <w:p w:rsidR="00FB3701" w:rsidRDefault="00BE4EB9">
      <w:pPr>
        <w:ind w:right="-1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к проекту</w:t>
      </w:r>
      <w:r>
        <w:rPr>
          <w:b/>
          <w:i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постановления Кабинета Министров Кыргызской Республики</w:t>
      </w:r>
    </w:p>
    <w:p w:rsidR="00FB3701" w:rsidRDefault="00BE4EB9">
      <w:pPr>
        <w:ind w:right="-1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iCs/>
          <w:sz w:val="28"/>
          <w:szCs w:val="28"/>
        </w:rPr>
        <w:t>«</w:t>
      </w:r>
      <w:r>
        <w:rPr>
          <w:rFonts w:eastAsia="Calibri"/>
          <w:b/>
          <w:sz w:val="28"/>
          <w:szCs w:val="28"/>
          <w:lang w:eastAsia="en-US"/>
        </w:rPr>
        <w:t>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  <w:r>
        <w:rPr>
          <w:b/>
          <w:iCs/>
          <w:sz w:val="28"/>
          <w:szCs w:val="28"/>
        </w:rPr>
        <w:t>»</w:t>
      </w:r>
    </w:p>
    <w:p w:rsidR="00FB3701" w:rsidRDefault="00FB3701">
      <w:pPr>
        <w:jc w:val="both"/>
        <w:rPr>
          <w:b/>
          <w:sz w:val="28"/>
          <w:szCs w:val="28"/>
          <w:lang w:eastAsia="en-US" w:bidi="en-US"/>
        </w:rPr>
      </w:pPr>
    </w:p>
    <w:p w:rsidR="00FB3701" w:rsidRDefault="00BE4EB9">
      <w:pPr>
        <w:jc w:val="both"/>
        <w:rPr>
          <w:b/>
          <w:sz w:val="28"/>
          <w:szCs w:val="28"/>
          <w:lang w:eastAsia="en-US" w:bidi="en-US"/>
        </w:rPr>
      </w:pPr>
      <w:r>
        <w:rPr>
          <w:b/>
          <w:sz w:val="28"/>
          <w:szCs w:val="28"/>
          <w:lang w:eastAsia="en-US" w:bidi="en-US"/>
        </w:rPr>
        <w:tab/>
        <w:t>1. Цель и задачи проекта:</w:t>
      </w:r>
    </w:p>
    <w:p w:rsidR="00FB3701" w:rsidRDefault="00BE4EB9">
      <w:pPr>
        <w:ind w:firstLine="708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sz w:val="28"/>
          <w:szCs w:val="28"/>
        </w:rPr>
        <w:t xml:space="preserve">Целью и задачами проекта постановления Кабинета Министров Кыргызской Республики 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 является </w:t>
      </w:r>
      <w:r>
        <w:rPr>
          <w:rFonts w:eastAsia="Calibri"/>
          <w:sz w:val="28"/>
          <w:szCs w:val="28"/>
          <w:lang w:eastAsia="en-US"/>
        </w:rPr>
        <w:t>оптимизация процедур предоставления государственных услуг населению, путем перевода услуг в электронный формат.</w:t>
      </w:r>
    </w:p>
    <w:p w:rsidR="00FB3701" w:rsidRDefault="00BE4EB9">
      <w:pPr>
        <w:jc w:val="both"/>
        <w:rPr>
          <w:b/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ab/>
      </w:r>
      <w:r>
        <w:rPr>
          <w:b/>
          <w:sz w:val="28"/>
          <w:szCs w:val="28"/>
          <w:lang w:eastAsia="en-US" w:bidi="en-US"/>
        </w:rPr>
        <w:t>2. Описательная часть:</w:t>
      </w:r>
    </w:p>
    <w:p w:rsidR="00FB3701" w:rsidRDefault="00BE4EB9">
      <w:pPr>
        <w:jc w:val="both"/>
        <w:rPr>
          <w:sz w:val="28"/>
          <w:szCs w:val="28"/>
          <w:lang w:eastAsia="en-US" w:bidi="en-US"/>
        </w:rPr>
      </w:pPr>
      <w:r>
        <w:rPr>
          <w:b/>
          <w:sz w:val="28"/>
          <w:szCs w:val="28"/>
          <w:lang w:eastAsia="en-US" w:bidi="en-US"/>
        </w:rPr>
        <w:tab/>
      </w:r>
      <w:r>
        <w:rPr>
          <w:sz w:val="28"/>
          <w:szCs w:val="28"/>
          <w:lang w:eastAsia="en-US" w:bidi="en-US"/>
        </w:rPr>
        <w:t xml:space="preserve">Проект постановления разработан в реализацию Закона Кыргызской Республики «Об электронном управлении», </w:t>
      </w:r>
      <w:hyperlink r:id="rId6" w:history="1">
        <w:r>
          <w:rPr>
            <w:rStyle w:val="a5"/>
            <w:bCs/>
            <w:color w:val="000000" w:themeColor="text1"/>
            <w:sz w:val="28"/>
            <w:szCs w:val="28"/>
            <w:u w:val="none"/>
            <w:lang w:eastAsia="en-US" w:bidi="en-US"/>
          </w:rPr>
          <w:t>Указов</w:t>
        </w:r>
      </w:hyperlink>
      <w:r>
        <w:rPr>
          <w:sz w:val="28"/>
          <w:szCs w:val="28"/>
          <w:lang w:eastAsia="en-US" w:bidi="en-US"/>
        </w:rPr>
        <w:t xml:space="preserve"> Президента Кыргызской Республики «</w:t>
      </w:r>
      <w:r>
        <w:rPr>
          <w:bCs/>
          <w:sz w:val="28"/>
          <w:szCs w:val="28"/>
          <w:lang w:eastAsia="en-US" w:bidi="en-US"/>
        </w:rPr>
        <w:t>О дальнейших мерах по повышению доступности и качества предоставления государственных и муниципальных услуг населению» от 8 февраля 2021 года УП № 27, «О неотложных мерах по активизации внедрения цифровых технологий в государственное управление Кыргызской Республики» от 17 декабря 2020 года № 64, в части перевода государственных услуг в электронный формат и упрощения процедуры запрашивания государственными органами и органами местного самоуправления справок и/или документов от граждан и юридических лиц в бумажном виде, заменив их на обмен данными в электронном виде через систему межведомственного электронного взаимодействия «</w:t>
      </w:r>
      <w:proofErr w:type="spellStart"/>
      <w:r>
        <w:rPr>
          <w:bCs/>
          <w:sz w:val="28"/>
          <w:szCs w:val="28"/>
          <w:lang w:eastAsia="en-US" w:bidi="en-US"/>
        </w:rPr>
        <w:t>Тундук</w:t>
      </w:r>
      <w:proofErr w:type="spellEnd"/>
      <w:r>
        <w:rPr>
          <w:bCs/>
          <w:sz w:val="28"/>
          <w:szCs w:val="28"/>
          <w:lang w:eastAsia="en-US" w:bidi="en-US"/>
        </w:rPr>
        <w:t>» при получении государственных и муниципальных услуг.</w:t>
      </w:r>
    </w:p>
    <w:p w:rsidR="00FB3701" w:rsidRDefault="00BE4EB9">
      <w:pPr>
        <w:jc w:val="both"/>
        <w:outlineLvl w:val="0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ab/>
        <w:t>Проектом постановления вносятся изменения в следующие стандарты государственных услуг:</w:t>
      </w:r>
    </w:p>
    <w:p w:rsidR="00FB3701" w:rsidRDefault="00BE4EB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выдача заключений о возможности быть усыновителем, опекуном и попечителем, приемным родителем, заключений об обоснованности усыновления (удочерения), быть опекуном и попечителем - глава 5, пункт 4 Единого реестра (перечня) государственных услуг;</w:t>
      </w:r>
    </w:p>
    <w:p w:rsidR="00FB3701" w:rsidRDefault="00BE4EB9">
      <w:pPr>
        <w:jc w:val="both"/>
        <w:outlineLvl w:val="0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>- предоставление сведений из государственного банка данных детей, оставшихся без попечения родителей, - глава 6, пункт 5 Единого реестра (перечня) государственных услуг</w:t>
      </w:r>
    </w:p>
    <w:p w:rsidR="00FB3701" w:rsidRDefault="00BE4EB9">
      <w:pPr>
        <w:jc w:val="both"/>
        <w:outlineLvl w:val="0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ab/>
        <w:t>Изменения предусматривают:</w:t>
      </w:r>
    </w:p>
    <w:p w:rsidR="00FB3701" w:rsidRDefault="00BE4EB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eastAsia="en-US" w:bidi="en-US"/>
        </w:rPr>
        <w:tab/>
        <w:t>- перевод государственных услуг в электронный формат в части подачи заявления</w:t>
      </w:r>
      <w:r>
        <w:rPr>
          <w:rFonts w:eastAsia="Calibri"/>
          <w:sz w:val="28"/>
          <w:szCs w:val="28"/>
        </w:rPr>
        <w:t xml:space="preserve"> на получение государственных услуг через государственный портал электронных услуг посредством личного кабинета, при наличии у </w:t>
      </w:r>
      <w:r>
        <w:rPr>
          <w:rFonts w:eastAsia="Calibri"/>
          <w:sz w:val="28"/>
          <w:szCs w:val="28"/>
        </w:rPr>
        <w:lastRenderedPageBreak/>
        <w:t>заявителя квалифицированной электронной подписи и регистрации в Единой системе идентификации, а т</w:t>
      </w:r>
      <w:r>
        <w:rPr>
          <w:sz w:val="28"/>
          <w:szCs w:val="28"/>
        </w:rPr>
        <w:t>акже в части информирования заявителя о результате рассмотрения его обращения;</w:t>
      </w:r>
    </w:p>
    <w:p w:rsidR="00FB3701" w:rsidRDefault="00BE4EB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- запрос сведений от государственных органов о заявителе/лице, которому </w:t>
      </w:r>
      <w:r>
        <w:rPr>
          <w:i/>
          <w:iCs/>
          <w:color w:val="FF0000"/>
          <w:sz w:val="28"/>
          <w:szCs w:val="28"/>
        </w:rPr>
        <w:t>должны быть предоставлены государственные услуги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посредством системы межведомственного электронного взаимодействия «</w:t>
      </w:r>
      <w:proofErr w:type="spellStart"/>
      <w:r>
        <w:rPr>
          <w:sz w:val="28"/>
          <w:szCs w:val="28"/>
        </w:rPr>
        <w:t>Тундук</w:t>
      </w:r>
      <w:proofErr w:type="spellEnd"/>
      <w:r>
        <w:rPr>
          <w:sz w:val="28"/>
          <w:szCs w:val="28"/>
        </w:rPr>
        <w:t>»;</w:t>
      </w:r>
    </w:p>
    <w:p w:rsidR="00FB3701" w:rsidRDefault="00BE4EB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- определение стадии онлайновой интерактивности электронной услуги.</w:t>
      </w:r>
    </w:p>
    <w:p w:rsidR="00FB3701" w:rsidRDefault="00BE4EB9">
      <w:pPr>
        <w:ind w:firstLine="708"/>
        <w:jc w:val="both"/>
        <w:outlineLvl w:val="0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 xml:space="preserve">  Также, проект постановления Кабинета Министров Кыргызской Республики предусматривает внесение изменений в стандарты государственных услуг редакционного характера и приведение стандарта в соответствие с действующим законодательством, регулирующим вопросы предоставления социальных выплат.  </w:t>
      </w:r>
    </w:p>
    <w:p w:rsidR="00FB3701" w:rsidRDefault="00BE4EB9">
      <w:pPr>
        <w:jc w:val="both"/>
        <w:rPr>
          <w:b/>
          <w:sz w:val="28"/>
          <w:szCs w:val="28"/>
          <w:lang w:eastAsia="en-US" w:bidi="en-US"/>
        </w:rPr>
      </w:pPr>
      <w:r>
        <w:rPr>
          <w:b/>
          <w:sz w:val="28"/>
          <w:szCs w:val="28"/>
          <w:lang w:eastAsia="en-US" w:bidi="en-US"/>
        </w:rPr>
        <w:tab/>
        <w:t>3. Прогнозы возможных социальных, экономических, правовых, правозащитных, гендерных, экологических, коррупционных последствий:</w:t>
      </w:r>
    </w:p>
    <w:p w:rsidR="00FB3701" w:rsidRDefault="00BE4EB9">
      <w:pPr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ab/>
        <w:t>Принятие данного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B3701" w:rsidRDefault="00BE4EB9">
      <w:pPr>
        <w:jc w:val="both"/>
        <w:rPr>
          <w:b/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ab/>
      </w:r>
      <w:r>
        <w:rPr>
          <w:b/>
          <w:sz w:val="28"/>
          <w:szCs w:val="28"/>
          <w:lang w:eastAsia="en-US" w:bidi="en-US"/>
        </w:rPr>
        <w:t>4. Информация о результатах общественного обсуждения:</w:t>
      </w:r>
    </w:p>
    <w:p w:rsidR="00FB3701" w:rsidRDefault="00BE4EB9">
      <w:pPr>
        <w:jc w:val="both"/>
        <w:rPr>
          <w:sz w:val="28"/>
          <w:szCs w:val="28"/>
          <w:lang w:eastAsia="en-US" w:bidi="en-US"/>
        </w:rPr>
      </w:pPr>
      <w:r>
        <w:rPr>
          <w:b/>
          <w:sz w:val="28"/>
          <w:szCs w:val="28"/>
          <w:lang w:eastAsia="en-US" w:bidi="en-US"/>
        </w:rPr>
        <w:tab/>
      </w:r>
      <w:r>
        <w:rPr>
          <w:sz w:val="28"/>
          <w:szCs w:val="28"/>
          <w:lang w:eastAsia="en-US" w:bidi="en-US"/>
        </w:rPr>
        <w:t xml:space="preserve">Проект постановления Кабинета Министров Кыргызской Республики                   </w:t>
      </w:r>
    </w:p>
    <w:p w:rsidR="00FB3701" w:rsidRDefault="00BE4EB9">
      <w:pPr>
        <w:jc w:val="both"/>
        <w:rPr>
          <w:b/>
          <w:sz w:val="28"/>
          <w:szCs w:val="28"/>
          <w:lang w:eastAsia="en-US" w:bidi="en-US"/>
        </w:rPr>
      </w:pPr>
      <w:proofErr w:type="gramStart"/>
      <w:r>
        <w:rPr>
          <w:sz w:val="28"/>
          <w:szCs w:val="28"/>
          <w:lang w:eastAsia="en-US" w:bidi="en-US"/>
        </w:rPr>
        <w:t xml:space="preserve">«О внесении изменений в постановление Правительства </w:t>
      </w:r>
      <w:proofErr w:type="spellStart"/>
      <w:r>
        <w:rPr>
          <w:sz w:val="28"/>
          <w:szCs w:val="28"/>
          <w:lang w:eastAsia="en-US" w:bidi="en-US"/>
        </w:rPr>
        <w:t>Кыргызской</w:t>
      </w:r>
      <w:proofErr w:type="spellEnd"/>
      <w:r>
        <w:rPr>
          <w:sz w:val="28"/>
          <w:szCs w:val="28"/>
          <w:lang w:eastAsia="en-US" w:bidi="en-US"/>
        </w:rPr>
        <w:t xml:space="preserve">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  _________ 2021 года размещен на официальном сайте Кабинета Министров </w:t>
      </w:r>
      <w:proofErr w:type="spellStart"/>
      <w:r>
        <w:rPr>
          <w:sz w:val="28"/>
          <w:szCs w:val="28"/>
          <w:lang w:eastAsia="en-US" w:bidi="en-US"/>
        </w:rPr>
        <w:t>Кыргызской</w:t>
      </w:r>
      <w:proofErr w:type="spellEnd"/>
      <w:r>
        <w:rPr>
          <w:sz w:val="28"/>
          <w:szCs w:val="28"/>
          <w:lang w:eastAsia="en-US" w:bidi="en-US"/>
        </w:rPr>
        <w:t xml:space="preserve"> Ре</w:t>
      </w:r>
      <w:r w:rsidR="00DC7B76">
        <w:rPr>
          <w:sz w:val="28"/>
          <w:szCs w:val="28"/>
          <w:lang w:eastAsia="en-US" w:bidi="en-US"/>
        </w:rPr>
        <w:t xml:space="preserve">спублики и </w:t>
      </w:r>
      <w:r w:rsidR="00DC7B76">
        <w:rPr>
          <w:sz w:val="28"/>
          <w:szCs w:val="28"/>
          <w:lang w:val="ky-KG" w:eastAsia="en-US" w:bidi="en-US"/>
        </w:rPr>
        <w:t xml:space="preserve">27 октября </w:t>
      </w:r>
      <w:r>
        <w:rPr>
          <w:sz w:val="28"/>
          <w:szCs w:val="28"/>
          <w:lang w:eastAsia="en-US" w:bidi="en-US"/>
        </w:rPr>
        <w:t>2021 года</w:t>
      </w:r>
      <w:r w:rsidR="00DC7B76">
        <w:rPr>
          <w:sz w:val="28"/>
          <w:szCs w:val="28"/>
          <w:lang w:val="ky-KG" w:eastAsia="en-US" w:bidi="en-US"/>
        </w:rPr>
        <w:t xml:space="preserve"> (</w:t>
      </w:r>
      <w:r w:rsidR="00DC7B76">
        <w:rPr>
          <w:sz w:val="28"/>
          <w:szCs w:val="28"/>
          <w:lang w:val="en-US" w:eastAsia="en-US" w:bidi="en-US"/>
        </w:rPr>
        <w:t>ID</w:t>
      </w:r>
      <w:r w:rsidR="00DC7B76" w:rsidRPr="00DC7B76">
        <w:rPr>
          <w:sz w:val="28"/>
          <w:szCs w:val="28"/>
          <w:lang w:eastAsia="en-US" w:bidi="en-US"/>
        </w:rPr>
        <w:t xml:space="preserve"> </w:t>
      </w:r>
      <w:r w:rsidR="00DC7B76">
        <w:rPr>
          <w:sz w:val="28"/>
          <w:szCs w:val="28"/>
          <w:lang w:eastAsia="en-US" w:bidi="en-US"/>
        </w:rPr>
        <w:t>проекта 1177</w:t>
      </w:r>
      <w:bookmarkStart w:id="0" w:name="_GoBack"/>
      <w:bookmarkEnd w:id="0"/>
      <w:r w:rsidR="00DC7B76">
        <w:rPr>
          <w:sz w:val="28"/>
          <w:szCs w:val="28"/>
          <w:lang w:eastAsia="en-US" w:bidi="en-US"/>
        </w:rPr>
        <w:t xml:space="preserve">) </w:t>
      </w:r>
      <w:r>
        <w:rPr>
          <w:sz w:val="28"/>
          <w:szCs w:val="28"/>
          <w:lang w:eastAsia="en-US" w:bidi="en-US"/>
        </w:rPr>
        <w:t xml:space="preserve"> в Едином портале общественного обсуждения проектов нормативных правовых актов </w:t>
      </w:r>
      <w:proofErr w:type="spellStart"/>
      <w:r>
        <w:rPr>
          <w:sz w:val="28"/>
          <w:szCs w:val="28"/>
          <w:lang w:eastAsia="en-US" w:bidi="en-US"/>
        </w:rPr>
        <w:t>Кыргызской</w:t>
      </w:r>
      <w:proofErr w:type="spellEnd"/>
      <w:proofErr w:type="gramEnd"/>
      <w:r>
        <w:rPr>
          <w:sz w:val="28"/>
          <w:szCs w:val="28"/>
          <w:lang w:eastAsia="en-US" w:bidi="en-US"/>
        </w:rPr>
        <w:t xml:space="preserve"> Республики. </w:t>
      </w:r>
    </w:p>
    <w:p w:rsidR="00FB3701" w:rsidRDefault="00BE4EB9">
      <w:pPr>
        <w:jc w:val="both"/>
        <w:outlineLvl w:val="0"/>
        <w:rPr>
          <w:b/>
          <w:sz w:val="28"/>
          <w:szCs w:val="28"/>
          <w:lang w:eastAsia="en-US" w:bidi="en-US"/>
        </w:rPr>
      </w:pPr>
      <w:r>
        <w:rPr>
          <w:b/>
          <w:bCs/>
          <w:i/>
          <w:iCs/>
          <w:kern w:val="36"/>
          <w:sz w:val="28"/>
          <w:szCs w:val="28"/>
          <w:lang w:bidi="en-US"/>
        </w:rPr>
        <w:tab/>
      </w:r>
      <w:r>
        <w:rPr>
          <w:b/>
          <w:sz w:val="28"/>
          <w:szCs w:val="28"/>
          <w:lang w:eastAsia="en-US" w:bidi="en-US"/>
        </w:rPr>
        <w:t>5. Анализ соответствия проекта законодательству:</w:t>
      </w:r>
    </w:p>
    <w:p w:rsidR="00FB3701" w:rsidRDefault="00BE4EB9">
      <w:pPr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ab/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B3701" w:rsidRDefault="00BE4EB9">
      <w:pPr>
        <w:jc w:val="both"/>
        <w:rPr>
          <w:b/>
          <w:sz w:val="28"/>
          <w:szCs w:val="28"/>
          <w:lang w:eastAsia="en-US" w:bidi="en-US"/>
        </w:rPr>
      </w:pPr>
      <w:r>
        <w:rPr>
          <w:b/>
          <w:sz w:val="28"/>
          <w:szCs w:val="28"/>
          <w:lang w:eastAsia="en-US" w:bidi="en-US"/>
        </w:rPr>
        <w:tab/>
        <w:t>6. Информация о необходимости и источниках финансирования.</w:t>
      </w:r>
    </w:p>
    <w:p w:rsidR="00FB3701" w:rsidRDefault="00BE4EB9">
      <w:pPr>
        <w:jc w:val="both"/>
        <w:rPr>
          <w:sz w:val="28"/>
          <w:szCs w:val="28"/>
        </w:rPr>
      </w:pPr>
      <w:r>
        <w:rPr>
          <w:sz w:val="28"/>
          <w:szCs w:val="28"/>
          <w:lang w:eastAsia="en-US" w:bidi="en-US"/>
        </w:rPr>
        <w:tab/>
      </w:r>
      <w:r>
        <w:rPr>
          <w:sz w:val="28"/>
          <w:szCs w:val="28"/>
        </w:rPr>
        <w:t>На реализацию настоящего постановления из средств республиканского бюджета дополнительных средств не требуется.</w:t>
      </w:r>
    </w:p>
    <w:p w:rsidR="00FB3701" w:rsidRDefault="00BE4EB9">
      <w:pPr>
        <w:jc w:val="both"/>
        <w:rPr>
          <w:b/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ab/>
      </w:r>
      <w:r>
        <w:rPr>
          <w:b/>
          <w:sz w:val="28"/>
          <w:szCs w:val="28"/>
          <w:lang w:eastAsia="en-US" w:bidi="en-US"/>
        </w:rPr>
        <w:t>7. Информация об анализе регулятивного воздействия:</w:t>
      </w:r>
    </w:p>
    <w:p w:rsidR="00FB3701" w:rsidRDefault="00BE4EB9">
      <w:pPr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ab/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B3701" w:rsidRDefault="00FB3701">
      <w:pPr>
        <w:jc w:val="both"/>
        <w:rPr>
          <w:sz w:val="28"/>
          <w:szCs w:val="28"/>
          <w:lang w:eastAsia="en-US" w:bidi="en-US"/>
        </w:rPr>
      </w:pPr>
    </w:p>
    <w:p w:rsidR="00FB3701" w:rsidRDefault="00FB3701">
      <w:pPr>
        <w:jc w:val="both"/>
        <w:rPr>
          <w:b/>
          <w:sz w:val="28"/>
          <w:szCs w:val="28"/>
        </w:rPr>
      </w:pPr>
    </w:p>
    <w:p w:rsidR="00FB3701" w:rsidRPr="00BE4EB9" w:rsidRDefault="00BE4EB9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ky-KG"/>
        </w:rPr>
        <w:t>К. Базарбаев</w:t>
      </w:r>
    </w:p>
    <w:sectPr w:rsidR="00FB3701" w:rsidRPr="00BE4EB9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30E16"/>
    <w:multiLevelType w:val="hybridMultilevel"/>
    <w:tmpl w:val="C7385A6A"/>
    <w:lvl w:ilvl="0" w:tplc="2768043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701"/>
    <w:rsid w:val="00BE4EB9"/>
    <w:rsid w:val="00DC7B76"/>
    <w:rsid w:val="00FB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4">
    <w:name w:val="List Paragraph"/>
    <w:basedOn w:val="a"/>
    <w:uiPriority w:val="34"/>
    <w:qFormat/>
    <w:pPr>
      <w:spacing w:after="160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4">
    <w:name w:val="List Paragraph"/>
    <w:basedOn w:val="a"/>
    <w:uiPriority w:val="34"/>
    <w:qFormat/>
    <w:pPr>
      <w:spacing w:after="160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430271?cl=ru-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Cholpon Jumakunova</cp:lastModifiedBy>
  <cp:revision>8</cp:revision>
  <cp:lastPrinted>2021-08-23T05:10:00Z</cp:lastPrinted>
  <dcterms:created xsi:type="dcterms:W3CDTF">2021-08-18T08:33:00Z</dcterms:created>
  <dcterms:modified xsi:type="dcterms:W3CDTF">2021-10-27T08:58:00Z</dcterms:modified>
</cp:coreProperties>
</file>